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2232" w14:textId="77777777" w:rsidR="00305518" w:rsidRDefault="00E941C6" w:rsidP="00E941C6">
      <w:pPr>
        <w:jc w:val="center"/>
        <w:rPr>
          <w:b/>
          <w:sz w:val="28"/>
          <w:szCs w:val="28"/>
        </w:rPr>
      </w:pPr>
      <w:r w:rsidRPr="00E941C6">
        <w:rPr>
          <w:b/>
          <w:sz w:val="28"/>
          <w:szCs w:val="28"/>
        </w:rPr>
        <w:t>HAFSA SULTAN HASTANESİ BAŞHEKİMLİĞİ TARAFINDAN DOLDURULACAK TABLOLAR</w:t>
      </w:r>
    </w:p>
    <w:p w14:paraId="4513BCA5" w14:textId="500CCC6C" w:rsidR="00E941C6" w:rsidRPr="00E941C6" w:rsidRDefault="00E941C6" w:rsidP="00E941C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E941C6">
        <w:rPr>
          <w:rFonts w:ascii="Calibri" w:eastAsia="Times New Roman" w:hAnsi="Calibri" w:cs="Arial"/>
          <w:b/>
          <w:sz w:val="18"/>
          <w:szCs w:val="18"/>
          <w:lang w:eastAsia="tr-TR"/>
        </w:rPr>
        <w:t>Tablo 1</w:t>
      </w:r>
      <w:r w:rsidR="006C409F">
        <w:rPr>
          <w:rFonts w:ascii="Calibri" w:eastAsia="Times New Roman" w:hAnsi="Calibri" w:cs="Arial"/>
          <w:b/>
          <w:sz w:val="18"/>
          <w:szCs w:val="18"/>
          <w:lang w:eastAsia="tr-TR"/>
        </w:rPr>
        <w:t>8</w:t>
      </w:r>
      <w:r w:rsidRPr="00E941C6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E941C6">
        <w:rPr>
          <w:rFonts w:ascii="Calibri" w:eastAsia="Times New Roman" w:hAnsi="Calibri" w:cs="Arial"/>
          <w:sz w:val="18"/>
          <w:szCs w:val="18"/>
          <w:lang w:eastAsia="tr-TR"/>
        </w:rPr>
        <w:t xml:space="preserve"> Hastane Alanları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526"/>
        <w:gridCol w:w="1701"/>
      </w:tblGrid>
      <w:tr w:rsidR="00E941C6" w:rsidRPr="00E941C6" w14:paraId="2DB798A5" w14:textId="77777777" w:rsidTr="009F4E44">
        <w:trPr>
          <w:cantSplit/>
          <w:trHeight w:val="22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CFAC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Alan Adı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B83C923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Adet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C7FA6A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Alan</w:t>
            </w:r>
          </w:p>
          <w:p w14:paraId="77DE7EE9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(</w:t>
            </w:r>
            <w:proofErr w:type="gramStart"/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</w:t>
            </w:r>
            <w:proofErr w:type="gramEnd"/>
            <w:r w:rsidRPr="00E941C6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tr-TR"/>
              </w:rPr>
              <w:t>2</w:t>
            </w: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)</w:t>
            </w:r>
          </w:p>
        </w:tc>
      </w:tr>
      <w:tr w:rsidR="00E941C6" w:rsidRPr="00E941C6" w14:paraId="5E29026A" w14:textId="77777777" w:rsidTr="009F4E44">
        <w:trPr>
          <w:cantSplit/>
          <w:trHeight w:val="227"/>
        </w:trPr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7D046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Acil Servis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AE0191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F0680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0040A673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4E72E7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Yoğun Bakım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9AE2F4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019F14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019E9DD6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3E37A2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Ameliyathane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E921FD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C9AA80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154493C2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19CA19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Klinikler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6AF322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FE1A53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0C714CEC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53666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Poliklinikler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648E05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A91AAD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42386BE3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A0A6B0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Laboratuvar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27AD8A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396DDB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4F3D2BD6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8FAABA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Eczane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954B14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6E303B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6BFC019D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C799DD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Nükleer Tıp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66AD6C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17BEB5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4D2342A5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D6D866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Radyoloji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389E56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F4EE9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4B340FEB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C09379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Sterilizasyon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6797F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CFF699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1623DCF9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537706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Adli Tıp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09F40D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E46C84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7FD58D1B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E0E7D6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Teknik Servis-Atölye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2B0376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30B67B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47FD396D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9351E6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Çamaşırhane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B9BF98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F7F84B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546DB294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90DED1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Mutfak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C0D80F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2D9303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7EB9D15B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8C577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6C16B6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B00B99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400F94BE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A19C06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EB77B6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5C3950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581F0D08" w14:textId="77777777" w:rsidTr="009F4E44">
        <w:trPr>
          <w:cantSplit/>
          <w:trHeight w:val="227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CA1F68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239F36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9FD0EE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780D41C4" w14:textId="77777777" w:rsidTr="009F4E44">
        <w:trPr>
          <w:cantSplit/>
          <w:trHeight w:val="227"/>
        </w:trPr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3CC31" w14:textId="3540CB7C" w:rsidR="00E941C6" w:rsidRPr="00E941C6" w:rsidRDefault="00307C2B" w:rsidP="00E941C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GEREKTİĞİNDE SATIR EKLEYİNİZ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FD36EF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1656F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E941C6" w:rsidRPr="00E941C6" w14:paraId="2E2878C2" w14:textId="77777777" w:rsidTr="009F4E44">
        <w:trPr>
          <w:cantSplit/>
          <w:trHeight w:val="227"/>
        </w:trPr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0F284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848499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FC8D6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61AD7B19" w14:textId="77777777" w:rsidR="00E941C6" w:rsidRDefault="00E941C6" w:rsidP="00E941C6">
      <w:pPr>
        <w:jc w:val="center"/>
        <w:rPr>
          <w:b/>
          <w:sz w:val="28"/>
          <w:szCs w:val="28"/>
        </w:rPr>
      </w:pPr>
    </w:p>
    <w:p w14:paraId="57585901" w14:textId="545370AE" w:rsidR="00E941C6" w:rsidRPr="002B5E87" w:rsidRDefault="00E941C6" w:rsidP="00E941C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6C409F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E941C6" w:rsidRPr="002B5E87" w14:paraId="4A927184" w14:textId="77777777" w:rsidTr="001D01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5CEB" w14:textId="77777777" w:rsidR="00E941C6" w:rsidRPr="002B5E87" w:rsidRDefault="00E941C6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903F" w14:textId="77777777" w:rsidR="00E941C6" w:rsidRPr="002B5E87" w:rsidRDefault="00E941C6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E941C6" w:rsidRPr="002B5E87" w14:paraId="7D4541C8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AA5E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B0C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413A7F67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A178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76B2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3D2D72EA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6C1B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31E8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194E204C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487D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FD8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67D4BE56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BA61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2F9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5D0C8625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C806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85C5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12D53B46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2065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8C31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6DB56B49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AF7E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3E0E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3047BB5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C54E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2FDA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032CCB48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607" w14:textId="77777777" w:rsidR="00E941C6" w:rsidRPr="002B5E87" w:rsidRDefault="00E941C6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6372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E941C6" w:rsidRPr="002B5E87" w14:paraId="2A32D0E1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4BD7" w14:textId="77777777" w:rsidR="00E941C6" w:rsidRPr="002B5E87" w:rsidRDefault="00E941C6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6A45" w14:textId="77777777" w:rsidR="00E941C6" w:rsidRPr="002B5E87" w:rsidRDefault="00E941C6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7A840C4B" w14:textId="77777777" w:rsidR="00E941C6" w:rsidRDefault="00E941C6" w:rsidP="00E941C6">
      <w:pPr>
        <w:jc w:val="center"/>
        <w:rPr>
          <w:b/>
          <w:sz w:val="28"/>
          <w:szCs w:val="28"/>
        </w:rPr>
      </w:pPr>
    </w:p>
    <w:p w14:paraId="36D8A12B" w14:textId="792A3892" w:rsidR="00C23DEA" w:rsidRPr="00625FDD" w:rsidRDefault="00C23DEA" w:rsidP="00C23DEA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912035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9F4E44" w:rsidRPr="00625FDD" w14:paraId="7BA9AA68" w14:textId="77777777" w:rsidTr="009F4E44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ABB548" w14:textId="77777777" w:rsidR="009F4E44" w:rsidRPr="00625FDD" w:rsidRDefault="009F4E44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49A5" w14:textId="77777777" w:rsidR="009F4E44" w:rsidRPr="00625FDD" w:rsidRDefault="009F4E44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2B84" w14:textId="77777777" w:rsidR="009F4E44" w:rsidRPr="00625FDD" w:rsidRDefault="009F4E44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1FE" w14:textId="77777777" w:rsidR="009F4E44" w:rsidRPr="00625FDD" w:rsidRDefault="009F4E44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292" w14:textId="77777777" w:rsidR="009F4E44" w:rsidRPr="00625FDD" w:rsidRDefault="009F4E44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9F4E44" w:rsidRPr="00625FDD" w14:paraId="51E56E22" w14:textId="77777777" w:rsidTr="009F4E44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36FB579C" w14:textId="77777777" w:rsidR="009F4E44" w:rsidRPr="00625FDD" w:rsidRDefault="009F4E44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D103" w14:textId="77777777" w:rsidR="009F4E44" w:rsidRPr="00625FDD" w:rsidRDefault="009F4E44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Hafsa Sultan Hastanesi Başhekimliği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5C05" w14:textId="77777777" w:rsidR="009F4E44" w:rsidRPr="00625FDD" w:rsidRDefault="009F4E44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164A" w14:textId="77777777" w:rsidR="009F4E44" w:rsidRPr="00625FDD" w:rsidRDefault="009F4E44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F312" w14:textId="77777777" w:rsidR="009F4E44" w:rsidRPr="00625FDD" w:rsidRDefault="009F4E44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69BEFAD8" w14:textId="77777777" w:rsidR="00F95EBC" w:rsidRDefault="00F95EBC" w:rsidP="00E941C6">
      <w:pPr>
        <w:jc w:val="center"/>
        <w:rPr>
          <w:b/>
          <w:sz w:val="28"/>
          <w:szCs w:val="28"/>
        </w:rPr>
      </w:pPr>
    </w:p>
    <w:p w14:paraId="5EAA3145" w14:textId="77777777" w:rsidR="00F95EBC" w:rsidRDefault="00F95EBC" w:rsidP="009F4E44">
      <w:pPr>
        <w:rPr>
          <w:b/>
          <w:sz w:val="28"/>
          <w:szCs w:val="28"/>
        </w:rPr>
      </w:pPr>
    </w:p>
    <w:p w14:paraId="7C6C3672" w14:textId="77777777" w:rsidR="009F4E44" w:rsidRDefault="009F4E44" w:rsidP="009F4E44">
      <w:pPr>
        <w:rPr>
          <w:b/>
          <w:sz w:val="28"/>
          <w:szCs w:val="28"/>
        </w:rPr>
      </w:pPr>
    </w:p>
    <w:p w14:paraId="50B217BA" w14:textId="0CE60E02" w:rsidR="009F4E44" w:rsidRPr="009F4E44" w:rsidRDefault="009F4E44" w:rsidP="009F4E44">
      <w:pPr>
        <w:rPr>
          <w:bCs/>
          <w:sz w:val="20"/>
          <w:szCs w:val="20"/>
        </w:rPr>
      </w:pPr>
      <w:r w:rsidRPr="009F4E44">
        <w:rPr>
          <w:b/>
          <w:sz w:val="20"/>
          <w:szCs w:val="20"/>
        </w:rPr>
        <w:t>Tablo 27</w:t>
      </w:r>
      <w:r w:rsidRPr="009F4E44">
        <w:rPr>
          <w:bCs/>
          <w:sz w:val="20"/>
          <w:szCs w:val="20"/>
        </w:rPr>
        <w:t xml:space="preserve"> – 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9F4E44" w14:paraId="367586A2" w14:textId="77777777" w:rsidTr="009F4E44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3BB9" w14:textId="77777777" w:rsidR="009F4E44" w:rsidRDefault="009F4E4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E816" w14:textId="77777777" w:rsidR="009F4E44" w:rsidRDefault="009F4E44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9F4E44" w14:paraId="551834E0" w14:textId="77777777" w:rsidTr="009F4E4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B65" w14:textId="77777777" w:rsidR="009F4E44" w:rsidRDefault="009F4E4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1FD6" w14:textId="77777777" w:rsidR="009F4E44" w:rsidRDefault="009F4E44"/>
        </w:tc>
      </w:tr>
      <w:tr w:rsidR="009F4E44" w14:paraId="7340B1C5" w14:textId="77777777" w:rsidTr="009F4E4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50F1" w14:textId="77777777" w:rsidR="009F4E44" w:rsidRDefault="009F4E4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7517" w14:textId="77777777" w:rsidR="009F4E44" w:rsidRDefault="009F4E44"/>
        </w:tc>
      </w:tr>
      <w:tr w:rsidR="009F4E44" w14:paraId="0F31D979" w14:textId="77777777" w:rsidTr="009F4E4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B82C" w14:textId="77777777" w:rsidR="009F4E44" w:rsidRDefault="009F4E4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FC9C" w14:textId="77777777" w:rsidR="009F4E44" w:rsidRDefault="009F4E44"/>
        </w:tc>
      </w:tr>
      <w:tr w:rsidR="009F4E44" w14:paraId="428AC231" w14:textId="77777777" w:rsidTr="009F4E4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A08C" w14:textId="77777777" w:rsidR="009F4E44" w:rsidRDefault="009F4E4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0F9D" w14:textId="77777777" w:rsidR="009F4E44" w:rsidRDefault="009F4E44"/>
        </w:tc>
      </w:tr>
      <w:tr w:rsidR="009F4E44" w14:paraId="13C694AC" w14:textId="77777777" w:rsidTr="009F4E4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A891" w14:textId="77777777" w:rsidR="009F4E44" w:rsidRDefault="009F4E4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ED77" w14:textId="77777777" w:rsidR="009F4E44" w:rsidRDefault="009F4E44"/>
        </w:tc>
      </w:tr>
      <w:tr w:rsidR="009F4E44" w14:paraId="148D27EB" w14:textId="77777777" w:rsidTr="009F4E4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44EE" w14:textId="77777777" w:rsidR="009F4E44" w:rsidRDefault="009F4E4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1BED" w14:textId="77777777" w:rsidR="009F4E44" w:rsidRDefault="009F4E44"/>
        </w:tc>
      </w:tr>
      <w:tr w:rsidR="009F4E44" w14:paraId="44612156" w14:textId="77777777" w:rsidTr="009F4E44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2D87" w14:textId="77777777" w:rsidR="009F4E44" w:rsidRDefault="009F4E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4C77" w14:textId="77777777" w:rsidR="009F4E44" w:rsidRDefault="009F4E44"/>
        </w:tc>
      </w:tr>
    </w:tbl>
    <w:p w14:paraId="4231071F" w14:textId="77777777" w:rsidR="00F95EBC" w:rsidRDefault="00F95EBC" w:rsidP="00C23DEA">
      <w:pPr>
        <w:rPr>
          <w:b/>
          <w:sz w:val="28"/>
          <w:szCs w:val="28"/>
        </w:rPr>
      </w:pPr>
    </w:p>
    <w:p w14:paraId="4258DDED" w14:textId="77777777" w:rsidR="00E941C6" w:rsidRDefault="00E941C6" w:rsidP="00C52B36">
      <w:pPr>
        <w:rPr>
          <w:b/>
          <w:sz w:val="28"/>
          <w:szCs w:val="28"/>
        </w:rPr>
      </w:pPr>
    </w:p>
    <w:p w14:paraId="6646B459" w14:textId="3CCD8A86" w:rsidR="00E941C6" w:rsidRPr="00E941C6" w:rsidRDefault="00E941C6" w:rsidP="00E941C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="0060174C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86</w:t>
      </w: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="003C58C6">
        <w:rPr>
          <w:rFonts w:ascii="Calibri" w:eastAsia="Times New Roman" w:hAnsi="Calibri" w:cs="Arial"/>
          <w:sz w:val="18"/>
          <w:szCs w:val="18"/>
          <w:lang w:eastAsia="tr-TR"/>
        </w:rPr>
        <w:t>– Muradiye Semt Polikliniği</w:t>
      </w:r>
      <w:r w:rsidRPr="00E941C6">
        <w:rPr>
          <w:rFonts w:ascii="Calibri" w:eastAsia="Times New Roman" w:hAnsi="Calibri" w:cs="Arial"/>
          <w:sz w:val="18"/>
          <w:szCs w:val="18"/>
          <w:lang w:eastAsia="tr-TR"/>
        </w:rPr>
        <w:t xml:space="preserve"> Sağlık Alanları ve Hizmet Veren Personel Sayıları.</w:t>
      </w:r>
    </w:p>
    <w:tbl>
      <w:tblPr>
        <w:tblW w:w="5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180"/>
        <w:gridCol w:w="1240"/>
        <w:gridCol w:w="1140"/>
      </w:tblGrid>
      <w:tr w:rsidR="00E941C6" w:rsidRPr="00E941C6" w14:paraId="75FD8971" w14:textId="77777777" w:rsidTr="001D0131">
        <w:trPr>
          <w:trHeight w:val="24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9FB6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SAĞLIK HİZMETİ VEREN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D9BE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HİZMET ALANI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1296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HİZMET VEREN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BFB0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HİZMET ALAN</w:t>
            </w:r>
          </w:p>
        </w:tc>
      </w:tr>
      <w:tr w:rsidR="00E941C6" w:rsidRPr="00E941C6" w14:paraId="77808F30" w14:textId="77777777" w:rsidTr="001D0131">
        <w:trPr>
          <w:trHeight w:val="25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12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B155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 ADI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D854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(</w:t>
            </w:r>
            <w:proofErr w:type="gramStart"/>
            <w:r w:rsidRPr="00E941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m</w:t>
            </w:r>
            <w:proofErr w:type="gramEnd"/>
            <w:r w:rsidRPr="00E941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EF2B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Sayısı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511C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Sayısı</w:t>
            </w:r>
          </w:p>
        </w:tc>
      </w:tr>
      <w:tr w:rsidR="00E941C6" w:rsidRPr="00E941C6" w14:paraId="1B5EB4AA" w14:textId="77777777" w:rsidTr="001D0131">
        <w:trPr>
          <w:trHeight w:val="240"/>
        </w:trPr>
        <w:tc>
          <w:tcPr>
            <w:tcW w:w="2320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138F" w14:textId="77777777" w:rsidR="00E941C6" w:rsidRPr="00E941C6" w:rsidRDefault="003C58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Muradiye Semt Polikliniği</w:t>
            </w:r>
          </w:p>
        </w:tc>
        <w:tc>
          <w:tcPr>
            <w:tcW w:w="1180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16CF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F671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40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0E76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941C6" w:rsidRPr="00E941C6" w14:paraId="61926228" w14:textId="77777777" w:rsidTr="001D0131">
        <w:trPr>
          <w:trHeight w:val="240"/>
        </w:trPr>
        <w:tc>
          <w:tcPr>
            <w:tcW w:w="2320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9189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80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FBF3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888B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140" w:type="dxa"/>
            <w:tcBorders>
              <w:top w:val="single" w:sz="12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3295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47CC852D" w14:textId="77777777" w:rsidR="00E941C6" w:rsidRPr="00E941C6" w:rsidRDefault="00E941C6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0C1DF7BA" w14:textId="77777777" w:rsidR="00E941C6" w:rsidRPr="00E941C6" w:rsidRDefault="00E941C6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74B54F04" w14:textId="77777777" w:rsidR="00E941C6" w:rsidRPr="00E941C6" w:rsidRDefault="00E941C6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6AA55259" w14:textId="77777777" w:rsidR="00E941C6" w:rsidRPr="00E941C6" w:rsidRDefault="00E941C6" w:rsidP="00E941C6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635510F3" w14:textId="29E3C2CD" w:rsidR="00E941C6" w:rsidRPr="00E941C6" w:rsidRDefault="00E941C6" w:rsidP="00E941C6">
      <w:pPr>
        <w:spacing w:after="0" w:line="240" w:lineRule="auto"/>
        <w:jc w:val="both"/>
        <w:rPr>
          <w:rFonts w:ascii="Calibri" w:eastAsia="Times New Roman" w:hAnsi="Calibri" w:cs="Arial"/>
          <w:b/>
          <w:color w:val="800000"/>
          <w:sz w:val="18"/>
          <w:szCs w:val="18"/>
          <w:lang w:eastAsia="tr-TR"/>
        </w:rPr>
      </w:pP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proofErr w:type="gramStart"/>
      <w:r w:rsidR="0060174C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87</w:t>
      </w: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Pr="00E941C6">
        <w:rPr>
          <w:rFonts w:ascii="Calibri" w:eastAsia="Times New Roman" w:hAnsi="Calibri" w:cs="Arial"/>
          <w:bCs/>
          <w:sz w:val="18"/>
          <w:szCs w:val="18"/>
          <w:lang w:eastAsia="tr-TR"/>
        </w:rPr>
        <w:t>-</w:t>
      </w:r>
      <w:proofErr w:type="gramEnd"/>
      <w:r w:rsidRPr="00E941C6">
        <w:rPr>
          <w:rFonts w:ascii="Calibri" w:eastAsia="Times New Roman" w:hAnsi="Calibri" w:cs="Arial"/>
          <w:bCs/>
          <w:sz w:val="18"/>
          <w:szCs w:val="18"/>
          <w:lang w:eastAsia="tr-TR"/>
        </w:rPr>
        <w:t xml:space="preserve"> </w:t>
      </w:r>
      <w:r w:rsidR="00CE0DDD">
        <w:rPr>
          <w:rFonts w:ascii="Calibri" w:eastAsia="Times New Roman" w:hAnsi="Calibri" w:cs="Arial"/>
          <w:sz w:val="18"/>
          <w:szCs w:val="18"/>
          <w:lang w:eastAsia="tr-TR"/>
        </w:rPr>
        <w:t>20</w:t>
      </w:r>
      <w:r w:rsidR="00D34FD6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50740E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Pr="00E941C6">
        <w:rPr>
          <w:rFonts w:ascii="Calibri" w:eastAsia="Times New Roman" w:hAnsi="Calibri" w:cs="Arial"/>
          <w:sz w:val="18"/>
          <w:szCs w:val="18"/>
          <w:lang w:eastAsia="tr-TR"/>
        </w:rPr>
        <w:t xml:space="preserve"> Yılı</w:t>
      </w:r>
      <w:r w:rsidR="00CE0DDD" w:rsidRPr="00CE0DDD">
        <w:t xml:space="preserve"> </w:t>
      </w:r>
      <w:r w:rsidR="00CE0DDD" w:rsidRPr="00CE0DDD">
        <w:rPr>
          <w:rFonts w:ascii="Calibri" w:eastAsia="Times New Roman" w:hAnsi="Calibri" w:cs="Arial"/>
          <w:sz w:val="18"/>
          <w:szCs w:val="18"/>
          <w:lang w:eastAsia="tr-TR"/>
        </w:rPr>
        <w:t>Muradiye Semt Polikliniği</w:t>
      </w:r>
      <w:r w:rsidRPr="00E941C6">
        <w:rPr>
          <w:rFonts w:ascii="Calibri" w:eastAsia="Times New Roman" w:hAnsi="Calibri" w:cs="Arial"/>
          <w:sz w:val="18"/>
          <w:szCs w:val="18"/>
          <w:lang w:eastAsia="tr-TR"/>
        </w:rPr>
        <w:t xml:space="preserve"> Muayene ve Sevk Adetleri</w:t>
      </w:r>
    </w:p>
    <w:tbl>
      <w:tblPr>
        <w:tblStyle w:val="TabloKlavuzu"/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1163"/>
        <w:gridCol w:w="1388"/>
        <w:gridCol w:w="1134"/>
        <w:gridCol w:w="1418"/>
        <w:gridCol w:w="992"/>
        <w:gridCol w:w="992"/>
        <w:gridCol w:w="992"/>
      </w:tblGrid>
      <w:tr w:rsidR="00E941C6" w:rsidRPr="00E941C6" w14:paraId="0C47095D" w14:textId="77777777" w:rsidTr="009F4E44">
        <w:trPr>
          <w:cantSplit/>
          <w:trHeight w:val="1417"/>
        </w:trPr>
        <w:tc>
          <w:tcPr>
            <w:tcW w:w="1668" w:type="dxa"/>
            <w:tcBorders>
              <w:bottom w:val="single" w:sz="12" w:space="0" w:color="002060"/>
            </w:tcBorders>
            <w:shd w:val="clear" w:color="auto" w:fill="auto"/>
            <w:vAlign w:val="bottom"/>
          </w:tcPr>
          <w:p w14:paraId="51781457" w14:textId="77777777" w:rsidR="00E941C6" w:rsidRPr="00E941C6" w:rsidRDefault="00E941C6" w:rsidP="00E941C6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SAĞLIK BİRİMİ ADI</w:t>
            </w:r>
          </w:p>
          <w:p w14:paraId="06B13430" w14:textId="77777777" w:rsidR="00E941C6" w:rsidRPr="00E941C6" w:rsidRDefault="00E941C6" w:rsidP="00E941C6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72BBC19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PERSONEL</w:t>
            </w:r>
          </w:p>
          <w:p w14:paraId="43DC00CB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MUAYENESİ</w:t>
            </w:r>
          </w:p>
        </w:tc>
        <w:tc>
          <w:tcPr>
            <w:tcW w:w="138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A17534B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PERSONELİN</w:t>
            </w:r>
          </w:p>
          <w:p w14:paraId="1BE36580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2.  3. BASAMAK</w:t>
            </w:r>
          </w:p>
          <w:p w14:paraId="7DB99FA3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SAĞLIK KURUMLARINA SEVKİ</w:t>
            </w:r>
          </w:p>
        </w:tc>
        <w:tc>
          <w:tcPr>
            <w:tcW w:w="1134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52E1CA3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ÖĞRENCİ</w:t>
            </w:r>
          </w:p>
          <w:p w14:paraId="650D6CC2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MUAYENESİ</w:t>
            </w:r>
          </w:p>
        </w:tc>
        <w:tc>
          <w:tcPr>
            <w:tcW w:w="141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F123C9F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ÖĞRENCİLERİN</w:t>
            </w:r>
          </w:p>
          <w:p w14:paraId="09AC7A0E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2. 3. BASAMAK</w:t>
            </w:r>
          </w:p>
          <w:p w14:paraId="38D319D8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SAĞLIK KURUMLARINA SEVKİ</w:t>
            </w:r>
          </w:p>
        </w:tc>
        <w:tc>
          <w:tcPr>
            <w:tcW w:w="99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15933423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MUAYENE</w:t>
            </w:r>
          </w:p>
          <w:p w14:paraId="4B43CCD3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TOPLAMI</w:t>
            </w:r>
          </w:p>
        </w:tc>
        <w:tc>
          <w:tcPr>
            <w:tcW w:w="99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031597A4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SEVK</w:t>
            </w:r>
          </w:p>
          <w:p w14:paraId="6E673203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TOPLAMI</w:t>
            </w:r>
          </w:p>
        </w:tc>
        <w:tc>
          <w:tcPr>
            <w:tcW w:w="99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07F68938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GENEL</w:t>
            </w:r>
          </w:p>
          <w:p w14:paraId="17FAD195" w14:textId="77777777" w:rsidR="00E941C6" w:rsidRPr="00E941C6" w:rsidRDefault="00E941C6" w:rsidP="009F4E44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TOPLAM</w:t>
            </w:r>
          </w:p>
        </w:tc>
      </w:tr>
      <w:tr w:rsidR="00CD47E2" w:rsidRPr="00E941C6" w14:paraId="1E3407A4" w14:textId="77777777" w:rsidTr="009F4E44">
        <w:trPr>
          <w:trHeight w:hRule="exact" w:val="549"/>
        </w:trPr>
        <w:tc>
          <w:tcPr>
            <w:tcW w:w="1668" w:type="dxa"/>
            <w:tcBorders>
              <w:top w:val="single" w:sz="12" w:space="0" w:color="002060"/>
            </w:tcBorders>
            <w:shd w:val="clear" w:color="auto" w:fill="auto"/>
            <w:noWrap/>
          </w:tcPr>
          <w:p w14:paraId="01A86180" w14:textId="773DDC0B" w:rsidR="00CD47E2" w:rsidRPr="00FB0C74" w:rsidRDefault="00CD47E2" w:rsidP="00CD47E2">
            <w:pPr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  <w:r w:rsidRPr="003B4553">
              <w:t>Muradiye Semt Polikliniği</w:t>
            </w:r>
          </w:p>
        </w:tc>
        <w:tc>
          <w:tcPr>
            <w:tcW w:w="1163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33B10FB1" w14:textId="77777777" w:rsidR="00CD47E2" w:rsidRPr="00E941C6" w:rsidRDefault="00CD47E2" w:rsidP="00CD47E2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2AB3C8E1" w14:textId="77777777" w:rsidR="00CD47E2" w:rsidRPr="00E941C6" w:rsidRDefault="00CD47E2" w:rsidP="00CD47E2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4E2E1AF8" w14:textId="77777777" w:rsidR="00CD47E2" w:rsidRPr="00E941C6" w:rsidRDefault="00CD47E2" w:rsidP="00CD47E2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59CD7944" w14:textId="77777777" w:rsidR="00CD47E2" w:rsidRPr="00E941C6" w:rsidRDefault="00CD47E2" w:rsidP="00CD47E2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3AB20DB4" w14:textId="77777777" w:rsidR="00CD47E2" w:rsidRPr="00E941C6" w:rsidRDefault="00CD47E2" w:rsidP="00CD47E2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5BC490B9" w14:textId="77777777" w:rsidR="00CD47E2" w:rsidRPr="00E941C6" w:rsidRDefault="00CD47E2" w:rsidP="00CD47E2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vAlign w:val="center"/>
          </w:tcPr>
          <w:p w14:paraId="1EF0FD59" w14:textId="77777777" w:rsidR="00CD47E2" w:rsidRPr="00E941C6" w:rsidRDefault="00CD47E2" w:rsidP="00CD47E2">
            <w:pPr>
              <w:spacing w:line="180" w:lineRule="atLeast"/>
              <w:ind w:left="100" w:right="10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941C6" w:rsidRPr="00E941C6" w14:paraId="4858E85A" w14:textId="77777777" w:rsidTr="009F4E44">
        <w:trPr>
          <w:trHeight w:hRule="exact" w:val="400"/>
        </w:trPr>
        <w:tc>
          <w:tcPr>
            <w:tcW w:w="1668" w:type="dxa"/>
            <w:tcBorders>
              <w:top w:val="single" w:sz="12" w:space="0" w:color="002060"/>
            </w:tcBorders>
            <w:shd w:val="clear" w:color="auto" w:fill="auto"/>
            <w:noWrap/>
            <w:vAlign w:val="bottom"/>
          </w:tcPr>
          <w:p w14:paraId="33840E1D" w14:textId="77777777" w:rsidR="00E941C6" w:rsidRPr="00E941C6" w:rsidRDefault="00E941C6" w:rsidP="00E941C6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E941C6">
              <w:rPr>
                <w:rFonts w:ascii="Calibri" w:hAnsi="Calibri" w:cs="Tahoma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163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6C1E3BA2" w14:textId="77777777" w:rsidR="00E941C6" w:rsidRPr="00E941C6" w:rsidRDefault="00E941C6" w:rsidP="00E941C6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5EE2B288" w14:textId="77777777" w:rsidR="00E941C6" w:rsidRPr="00E941C6" w:rsidRDefault="00E941C6" w:rsidP="00E941C6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39E7EED6" w14:textId="77777777" w:rsidR="00E941C6" w:rsidRPr="00E941C6" w:rsidRDefault="00E941C6" w:rsidP="00E941C6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11C26302" w14:textId="77777777" w:rsidR="00E941C6" w:rsidRPr="00E941C6" w:rsidRDefault="00E941C6" w:rsidP="00E941C6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695D0057" w14:textId="77777777" w:rsidR="00E941C6" w:rsidRPr="00E941C6" w:rsidRDefault="00E941C6" w:rsidP="00E941C6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</w:tcPr>
          <w:p w14:paraId="2FE307C9" w14:textId="77777777" w:rsidR="00E941C6" w:rsidRPr="00E941C6" w:rsidRDefault="00E941C6" w:rsidP="00E941C6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2060"/>
            </w:tcBorders>
            <w:shd w:val="clear" w:color="auto" w:fill="auto"/>
            <w:vAlign w:val="center"/>
          </w:tcPr>
          <w:p w14:paraId="33AE7F5D" w14:textId="77777777" w:rsidR="00E941C6" w:rsidRPr="00E941C6" w:rsidRDefault="00E941C6" w:rsidP="00E941C6">
            <w:pPr>
              <w:spacing w:line="180" w:lineRule="atLeast"/>
              <w:ind w:left="100" w:right="100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</w:tr>
    </w:tbl>
    <w:p w14:paraId="15D6AF2C" w14:textId="77777777" w:rsidR="00E941C6" w:rsidRPr="00E941C6" w:rsidRDefault="00E941C6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680AE2BB" w14:textId="77777777" w:rsidR="00E941C6" w:rsidRPr="00E941C6" w:rsidRDefault="00E941C6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04A8FF2C" w14:textId="77777777" w:rsidR="00E941C6" w:rsidRDefault="00E941C6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6251E94A" w14:textId="77777777" w:rsidR="00F95EBC" w:rsidRDefault="00F95EBC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7B6F9F76" w14:textId="77777777" w:rsidR="00F95EBC" w:rsidRDefault="00F95EBC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04455B12" w14:textId="77777777" w:rsidR="00F95EBC" w:rsidRDefault="00F95EBC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73C375E9" w14:textId="77777777" w:rsidR="00F95EBC" w:rsidRDefault="00F95EBC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2C8F6A93" w14:textId="77777777" w:rsidR="00F95EBC" w:rsidRDefault="00F95EBC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0B2DB3D7" w14:textId="77777777" w:rsidR="009F4E44" w:rsidRDefault="009F4E44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35AFB7B1" w14:textId="77777777" w:rsidR="009F4E44" w:rsidRDefault="009F4E44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14F857DB" w14:textId="77777777" w:rsidR="00F95EBC" w:rsidRDefault="00F95EBC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164F26DB" w14:textId="77777777" w:rsidR="00F95EBC" w:rsidRPr="00E941C6" w:rsidRDefault="00F95EBC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75925F2B" w14:textId="77777777" w:rsidR="00E941C6" w:rsidRPr="00E941C6" w:rsidRDefault="00E941C6" w:rsidP="00E941C6">
      <w:pPr>
        <w:spacing w:after="0" w:line="240" w:lineRule="auto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0B59FCFE" w14:textId="47ECA7CE" w:rsidR="00E941C6" w:rsidRPr="00E941C6" w:rsidRDefault="00E941C6" w:rsidP="00E941C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lastRenderedPageBreak/>
        <w:t xml:space="preserve">Tablo </w:t>
      </w:r>
      <w:proofErr w:type="gramStart"/>
      <w:r w:rsidR="0060174C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88</w:t>
      </w: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-</w:t>
      </w:r>
      <w:proofErr w:type="gramEnd"/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Pr="00E941C6">
        <w:rPr>
          <w:rFonts w:ascii="Calibri" w:eastAsia="Times New Roman" w:hAnsi="Calibri" w:cs="Arial"/>
          <w:sz w:val="18"/>
          <w:szCs w:val="18"/>
          <w:lang w:eastAsia="tr-TR"/>
        </w:rPr>
        <w:t>Hastanemizde tedavi gören hastaların hastane bölümleri itibariyle dağılımı</w:t>
      </w:r>
    </w:p>
    <w:tbl>
      <w:tblPr>
        <w:tblW w:w="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51"/>
        <w:gridCol w:w="851"/>
        <w:gridCol w:w="851"/>
        <w:gridCol w:w="926"/>
      </w:tblGrid>
      <w:tr w:rsidR="00F95EBC" w:rsidRPr="00E941C6" w14:paraId="6B9B01D2" w14:textId="77777777" w:rsidTr="00F95EBC">
        <w:trPr>
          <w:trHeight w:val="227"/>
        </w:trPr>
        <w:tc>
          <w:tcPr>
            <w:tcW w:w="2211" w:type="dxa"/>
            <w:vMerge w:val="restart"/>
            <w:vAlign w:val="center"/>
            <w:hideMark/>
          </w:tcPr>
          <w:p w14:paraId="164B663B" w14:textId="77777777" w:rsidR="00F95EBC" w:rsidRPr="00E941C6" w:rsidRDefault="00F95EBC" w:rsidP="00F95EBC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SAĞLIK BİRİMİ ADI</w:t>
            </w:r>
          </w:p>
        </w:tc>
        <w:tc>
          <w:tcPr>
            <w:tcW w:w="3479" w:type="dxa"/>
            <w:gridSpan w:val="4"/>
            <w:tcBorders>
              <w:right w:val="single" w:sz="12" w:space="0" w:color="auto"/>
            </w:tcBorders>
            <w:vAlign w:val="center"/>
            <w:hideMark/>
          </w:tcPr>
          <w:p w14:paraId="659DA39F" w14:textId="3598796C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20</w:t>
            </w:r>
            <w:r w:rsidR="00D34FD6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2</w:t>
            </w:r>
            <w:r w:rsidR="0050740E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4</w:t>
            </w:r>
            <w:r w:rsidRPr="00E941C6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 xml:space="preserve"> YILI</w:t>
            </w:r>
          </w:p>
        </w:tc>
      </w:tr>
      <w:tr w:rsidR="00F95EBC" w:rsidRPr="00E941C6" w14:paraId="054F3787" w14:textId="77777777" w:rsidTr="00F95EBC">
        <w:trPr>
          <w:trHeight w:val="227"/>
        </w:trPr>
        <w:tc>
          <w:tcPr>
            <w:tcW w:w="2211" w:type="dxa"/>
            <w:vMerge/>
            <w:tcBorders>
              <w:bottom w:val="single" w:sz="12" w:space="0" w:color="auto"/>
            </w:tcBorders>
            <w:hideMark/>
          </w:tcPr>
          <w:p w14:paraId="34A1C72E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bottom"/>
            <w:hideMark/>
          </w:tcPr>
          <w:p w14:paraId="3D630D26" w14:textId="7777777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YATAK SAYISI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bottom"/>
            <w:hideMark/>
          </w:tcPr>
          <w:p w14:paraId="1BFC31B0" w14:textId="7777777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 xml:space="preserve">HASTA SAYISI </w:t>
            </w:r>
            <w:r w:rsidRPr="00E941C6"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  <w:t>(Yatan Hasta)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bottom"/>
            <w:hideMark/>
          </w:tcPr>
          <w:p w14:paraId="350B0055" w14:textId="7777777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 xml:space="preserve">HASTA </w:t>
            </w:r>
            <w:proofErr w:type="gramStart"/>
            <w:r w:rsidRPr="00E941C6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 xml:space="preserve">SAYISI  </w:t>
            </w:r>
            <w:r w:rsidRPr="00E941C6"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  <w:t>(</w:t>
            </w:r>
            <w:proofErr w:type="gramEnd"/>
            <w:r w:rsidRPr="00E941C6"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  <w:t>Ayakta Tedavi)</w:t>
            </w:r>
          </w:p>
        </w:tc>
        <w:tc>
          <w:tcPr>
            <w:tcW w:w="926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2189D17" w14:textId="7777777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ahoma"/>
                <w:b/>
                <w:bCs/>
                <w:sz w:val="18"/>
                <w:szCs w:val="18"/>
                <w:lang w:eastAsia="tr-TR"/>
              </w:rPr>
              <w:t>TETKİK SAYISI</w:t>
            </w:r>
          </w:p>
        </w:tc>
      </w:tr>
      <w:tr w:rsidR="00F95EBC" w:rsidRPr="00E941C6" w14:paraId="7D7D4A3F" w14:textId="77777777" w:rsidTr="00F95EBC">
        <w:trPr>
          <w:trHeight w:val="227"/>
        </w:trPr>
        <w:tc>
          <w:tcPr>
            <w:tcW w:w="221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B11E40D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Acil Servis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866A56D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4E50190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079EFA4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EB49DC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78AEAB02" w14:textId="77777777" w:rsidTr="00F95EBC">
        <w:trPr>
          <w:trHeight w:val="227"/>
        </w:trPr>
        <w:tc>
          <w:tcPr>
            <w:tcW w:w="2211" w:type="dxa"/>
            <w:noWrap/>
            <w:vAlign w:val="center"/>
            <w:hideMark/>
          </w:tcPr>
          <w:p w14:paraId="4A963E1C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Yoğun Bakım</w:t>
            </w:r>
          </w:p>
        </w:tc>
        <w:tc>
          <w:tcPr>
            <w:tcW w:w="851" w:type="dxa"/>
            <w:noWrap/>
            <w:vAlign w:val="center"/>
            <w:hideMark/>
          </w:tcPr>
          <w:p w14:paraId="00D98F51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55BD36B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ECA842B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A3D31DC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7521D3FE" w14:textId="77777777" w:rsidTr="00F95EBC">
        <w:trPr>
          <w:trHeight w:val="227"/>
        </w:trPr>
        <w:tc>
          <w:tcPr>
            <w:tcW w:w="2211" w:type="dxa"/>
            <w:noWrap/>
            <w:vAlign w:val="center"/>
            <w:hideMark/>
          </w:tcPr>
          <w:p w14:paraId="5FE36B67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Klinik</w:t>
            </w:r>
          </w:p>
        </w:tc>
        <w:tc>
          <w:tcPr>
            <w:tcW w:w="851" w:type="dxa"/>
            <w:noWrap/>
            <w:vAlign w:val="center"/>
            <w:hideMark/>
          </w:tcPr>
          <w:p w14:paraId="329C3C0A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EB81B82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80415D4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FC64A6A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069E2B97" w14:textId="77777777" w:rsidTr="00F95EBC">
        <w:trPr>
          <w:trHeight w:val="227"/>
        </w:trPr>
        <w:tc>
          <w:tcPr>
            <w:tcW w:w="2211" w:type="dxa"/>
            <w:noWrap/>
            <w:vAlign w:val="center"/>
            <w:hideMark/>
          </w:tcPr>
          <w:p w14:paraId="2DCEB17C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Ameliyat Sayısı</w:t>
            </w:r>
          </w:p>
        </w:tc>
        <w:tc>
          <w:tcPr>
            <w:tcW w:w="851" w:type="dxa"/>
            <w:noWrap/>
            <w:vAlign w:val="center"/>
            <w:hideMark/>
          </w:tcPr>
          <w:p w14:paraId="6D7B9F69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A9F7648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2897ACE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F38F1B9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0F579127" w14:textId="77777777" w:rsidTr="00F95EBC">
        <w:trPr>
          <w:trHeight w:val="227"/>
        </w:trPr>
        <w:tc>
          <w:tcPr>
            <w:tcW w:w="2211" w:type="dxa"/>
            <w:noWrap/>
            <w:vAlign w:val="center"/>
            <w:hideMark/>
          </w:tcPr>
          <w:p w14:paraId="7CFAEA1D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Poliklinik Hasta Sayısı</w:t>
            </w:r>
          </w:p>
        </w:tc>
        <w:tc>
          <w:tcPr>
            <w:tcW w:w="851" w:type="dxa"/>
            <w:noWrap/>
            <w:vAlign w:val="center"/>
            <w:hideMark/>
          </w:tcPr>
          <w:p w14:paraId="40F44575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6197B22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A95BB31" w14:textId="7777777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6D3B19BE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3C06D7BF" w14:textId="77777777" w:rsidTr="00F95EBC">
        <w:trPr>
          <w:trHeight w:val="227"/>
        </w:trPr>
        <w:tc>
          <w:tcPr>
            <w:tcW w:w="2211" w:type="dxa"/>
            <w:noWrap/>
            <w:vAlign w:val="center"/>
            <w:hideMark/>
          </w:tcPr>
          <w:p w14:paraId="2D6833DA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Laboratuvar Hizmetleri</w:t>
            </w:r>
          </w:p>
        </w:tc>
        <w:tc>
          <w:tcPr>
            <w:tcW w:w="851" w:type="dxa"/>
            <w:noWrap/>
            <w:vAlign w:val="center"/>
            <w:hideMark/>
          </w:tcPr>
          <w:p w14:paraId="1199EBE5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58FB5E6C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E6231D9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81F18CA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318AA982" w14:textId="77777777" w:rsidTr="00F95EBC">
        <w:trPr>
          <w:trHeight w:val="227"/>
        </w:trPr>
        <w:tc>
          <w:tcPr>
            <w:tcW w:w="2211" w:type="dxa"/>
            <w:noWrap/>
            <w:vAlign w:val="center"/>
            <w:hideMark/>
          </w:tcPr>
          <w:p w14:paraId="6D8F9679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Radyoloji Ünitesi Hizmetleri</w:t>
            </w:r>
          </w:p>
        </w:tc>
        <w:tc>
          <w:tcPr>
            <w:tcW w:w="851" w:type="dxa"/>
            <w:noWrap/>
            <w:vAlign w:val="center"/>
            <w:hideMark/>
          </w:tcPr>
          <w:p w14:paraId="388C82DD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1852923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C87D6D0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248E51F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17D34D32" w14:textId="77777777" w:rsidTr="00F95EBC">
        <w:trPr>
          <w:trHeight w:val="227"/>
        </w:trPr>
        <w:tc>
          <w:tcPr>
            <w:tcW w:w="2211" w:type="dxa"/>
            <w:noWrap/>
            <w:vAlign w:val="center"/>
            <w:hideMark/>
          </w:tcPr>
          <w:p w14:paraId="2F95B280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Nükleer Tıp Hizmetleri</w:t>
            </w:r>
          </w:p>
        </w:tc>
        <w:tc>
          <w:tcPr>
            <w:tcW w:w="851" w:type="dxa"/>
            <w:noWrap/>
            <w:vAlign w:val="center"/>
            <w:hideMark/>
          </w:tcPr>
          <w:p w14:paraId="1CED9CE9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2A96A43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85E8175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C99154E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6C1AD8AC" w14:textId="77777777" w:rsidTr="00F95EBC">
        <w:trPr>
          <w:trHeight w:val="227"/>
        </w:trPr>
        <w:tc>
          <w:tcPr>
            <w:tcW w:w="22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453462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CE0DDD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 xml:space="preserve">Muradiye Semt Polikliniği </w:t>
            </w:r>
            <w:r w:rsidRPr="00E941C6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Hasta Sayısı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F75671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BBE16D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C3EB2B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21788F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7F699F4F" w14:textId="77777777" w:rsidTr="00F95EBC">
        <w:trPr>
          <w:trHeight w:val="227"/>
        </w:trPr>
        <w:tc>
          <w:tcPr>
            <w:tcW w:w="22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F71D58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2D9150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2C6375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F05E96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698D97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79D5B95A" w14:textId="77777777" w:rsidTr="00F95EBC">
        <w:trPr>
          <w:trHeight w:val="227"/>
        </w:trPr>
        <w:tc>
          <w:tcPr>
            <w:tcW w:w="22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11A884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7A8B85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4756AA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D4A06E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1B92A5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75DFD85A" w14:textId="77777777" w:rsidTr="00F95EBC">
        <w:trPr>
          <w:trHeight w:val="227"/>
        </w:trPr>
        <w:tc>
          <w:tcPr>
            <w:tcW w:w="22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34A3BD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7A4ED1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2E9ADE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F8028D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86B523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1A2E5362" w14:textId="77777777" w:rsidTr="00F95EBC">
        <w:trPr>
          <w:trHeight w:val="227"/>
        </w:trPr>
        <w:tc>
          <w:tcPr>
            <w:tcW w:w="22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7BF054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BF9544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CE27DF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DC6B82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15175E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45174C74" w14:textId="77777777" w:rsidTr="00F95EBC">
        <w:trPr>
          <w:trHeight w:val="227"/>
        </w:trPr>
        <w:tc>
          <w:tcPr>
            <w:tcW w:w="22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418F18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1B8A46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947154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CC6B73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42DCA3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6F52D8F9" w14:textId="77777777" w:rsidTr="00F95EBC">
        <w:trPr>
          <w:trHeight w:val="227"/>
        </w:trPr>
        <w:tc>
          <w:tcPr>
            <w:tcW w:w="22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DCE5EB" w14:textId="77777777" w:rsidR="00F95EBC" w:rsidRPr="00E941C6" w:rsidRDefault="00F95EBC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6D31CE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1C5F9C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8CD137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431A3F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51106802" w14:textId="77777777" w:rsidTr="00F95EBC">
        <w:trPr>
          <w:trHeight w:val="227"/>
        </w:trPr>
        <w:tc>
          <w:tcPr>
            <w:tcW w:w="221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85AAC7C" w14:textId="48875D35" w:rsidR="00F95EBC" w:rsidRPr="00E941C6" w:rsidRDefault="00307C2B" w:rsidP="00E941C6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</w:pPr>
            <w:r w:rsidRPr="00307C2B">
              <w:rPr>
                <w:rFonts w:ascii="Calibri" w:eastAsia="Times New Roman" w:hAnsi="Calibri" w:cs="Arial"/>
                <w:bCs/>
                <w:sz w:val="18"/>
                <w:szCs w:val="18"/>
                <w:lang w:eastAsia="tr-TR"/>
              </w:rPr>
              <w:t>GEREKTİĞİNDE SATIR EKLEYİNİZ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997FDC5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6EF378C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232CC8D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DE1D21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758808B1" w14:textId="77777777" w:rsidTr="00F95EBC">
        <w:trPr>
          <w:trHeight w:val="227"/>
        </w:trPr>
        <w:tc>
          <w:tcPr>
            <w:tcW w:w="221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D72F994" w14:textId="7777777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Microsoft Sans Serif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Microsoft Sans Serif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EDD8F56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4D0B7B9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6251A1C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2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8677F36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Microsoft Sans Serif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7EC2527A" w14:textId="77777777" w:rsidR="00E941C6" w:rsidRPr="00E941C6" w:rsidRDefault="00E941C6" w:rsidP="00F95EBC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7FE30CF9" w14:textId="77777777" w:rsidR="00E941C6" w:rsidRPr="00E941C6" w:rsidRDefault="00E941C6" w:rsidP="00E941C6">
      <w:pPr>
        <w:spacing w:after="0" w:line="240" w:lineRule="auto"/>
        <w:ind w:firstLine="284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4475B9FF" w14:textId="73607C1A" w:rsidR="00E941C6" w:rsidRPr="00E941C6" w:rsidRDefault="00E941C6" w:rsidP="00E941C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="0060174C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89</w:t>
      </w:r>
      <w:r w:rsidRPr="00E941C6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 </w:t>
      </w:r>
      <w:r w:rsidRPr="00E941C6">
        <w:rPr>
          <w:rFonts w:ascii="Calibri" w:eastAsia="Times New Roman" w:hAnsi="Calibri" w:cs="Arial"/>
          <w:sz w:val="18"/>
          <w:szCs w:val="18"/>
          <w:lang w:eastAsia="tr-TR"/>
        </w:rPr>
        <w:t>– Hastanemizde Ayakta Tedavi Gören Hastaların Yıllara Göre Dağılımı</w:t>
      </w:r>
    </w:p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6"/>
        <w:gridCol w:w="1431"/>
      </w:tblGrid>
      <w:tr w:rsidR="00F95EBC" w:rsidRPr="00E941C6" w14:paraId="0FFED0E3" w14:textId="77777777" w:rsidTr="009F4E44">
        <w:trPr>
          <w:trHeight w:val="227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736D4A1E" w14:textId="7777777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POLİKLİNİK ADI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14:paraId="42C162F9" w14:textId="2FA7DFF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20</w:t>
            </w:r>
            <w:r w:rsidR="00D34FD6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2</w:t>
            </w:r>
            <w:r w:rsidR="0050740E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83617B" w:rsidRPr="00E941C6" w14:paraId="343B1326" w14:textId="77777777" w:rsidTr="009F4E44">
        <w:trPr>
          <w:trHeight w:val="227"/>
        </w:trPr>
        <w:tc>
          <w:tcPr>
            <w:tcW w:w="4206" w:type="dxa"/>
            <w:tcBorders>
              <w:top w:val="single" w:sz="12" w:space="0" w:color="auto"/>
              <w:bottom w:val="single" w:sz="4" w:space="0" w:color="auto"/>
            </w:tcBorders>
          </w:tcPr>
          <w:p w14:paraId="3DA0538E" w14:textId="09FA2A48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 xml:space="preserve">Acil 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B2462D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0C4C0D9F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</w:tcBorders>
          </w:tcPr>
          <w:p w14:paraId="595A7ABC" w14:textId="5D34CFBD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Adli Tıp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7F2367A4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4CD9E78B" w14:textId="77777777" w:rsidTr="009F4E44">
        <w:trPr>
          <w:trHeight w:val="227"/>
        </w:trPr>
        <w:tc>
          <w:tcPr>
            <w:tcW w:w="4206" w:type="dxa"/>
          </w:tcPr>
          <w:p w14:paraId="5CB336CC" w14:textId="4E127FB8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Ağrı Polikliniği</w:t>
            </w:r>
          </w:p>
        </w:tc>
        <w:tc>
          <w:tcPr>
            <w:tcW w:w="1431" w:type="dxa"/>
            <w:vAlign w:val="center"/>
          </w:tcPr>
          <w:p w14:paraId="624A0620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569C4B44" w14:textId="77777777" w:rsidTr="009F4E44">
        <w:trPr>
          <w:trHeight w:val="227"/>
        </w:trPr>
        <w:tc>
          <w:tcPr>
            <w:tcW w:w="4206" w:type="dxa"/>
          </w:tcPr>
          <w:p w14:paraId="5E94AB3E" w14:textId="36BA8B90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Anestezi Polikliniği</w:t>
            </w:r>
          </w:p>
        </w:tc>
        <w:tc>
          <w:tcPr>
            <w:tcW w:w="1431" w:type="dxa"/>
            <w:vAlign w:val="center"/>
          </w:tcPr>
          <w:p w14:paraId="087A4B02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33758843" w14:textId="77777777" w:rsidTr="009F4E44">
        <w:trPr>
          <w:trHeight w:val="227"/>
        </w:trPr>
        <w:tc>
          <w:tcPr>
            <w:tcW w:w="4206" w:type="dxa"/>
          </w:tcPr>
          <w:p w14:paraId="45004ABE" w14:textId="2D88E55C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Beslenme ve Diyet Polikliniği</w:t>
            </w:r>
          </w:p>
        </w:tc>
        <w:tc>
          <w:tcPr>
            <w:tcW w:w="1431" w:type="dxa"/>
            <w:vAlign w:val="center"/>
          </w:tcPr>
          <w:p w14:paraId="37402919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42804D31" w14:textId="77777777" w:rsidTr="009F4E44">
        <w:trPr>
          <w:trHeight w:val="227"/>
        </w:trPr>
        <w:tc>
          <w:tcPr>
            <w:tcW w:w="4206" w:type="dxa"/>
          </w:tcPr>
          <w:p w14:paraId="3EF9468F" w14:textId="77D3D049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Çocuk Cerrahisi Polikliniği</w:t>
            </w:r>
          </w:p>
        </w:tc>
        <w:tc>
          <w:tcPr>
            <w:tcW w:w="1431" w:type="dxa"/>
            <w:vAlign w:val="center"/>
          </w:tcPr>
          <w:p w14:paraId="7C14BC14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59F47D63" w14:textId="77777777" w:rsidTr="009F4E44">
        <w:trPr>
          <w:trHeight w:val="227"/>
        </w:trPr>
        <w:tc>
          <w:tcPr>
            <w:tcW w:w="4206" w:type="dxa"/>
          </w:tcPr>
          <w:p w14:paraId="4F1E2971" w14:textId="13EA86DE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 xml:space="preserve">Çocuk Hastalıkları </w:t>
            </w:r>
            <w:proofErr w:type="spellStart"/>
            <w:r w:rsidRPr="00B8430E">
              <w:t>Pol</w:t>
            </w:r>
            <w:proofErr w:type="spellEnd"/>
            <w:r w:rsidRPr="00B8430E">
              <w:t>.</w:t>
            </w:r>
          </w:p>
        </w:tc>
        <w:tc>
          <w:tcPr>
            <w:tcW w:w="1431" w:type="dxa"/>
            <w:vAlign w:val="center"/>
          </w:tcPr>
          <w:p w14:paraId="5328A951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5CADB054" w14:textId="77777777" w:rsidTr="009F4E44">
        <w:trPr>
          <w:trHeight w:val="227"/>
        </w:trPr>
        <w:tc>
          <w:tcPr>
            <w:tcW w:w="4206" w:type="dxa"/>
          </w:tcPr>
          <w:p w14:paraId="137B2D90" w14:textId="2744C05A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Dâhiliye Polikliniği</w:t>
            </w:r>
          </w:p>
        </w:tc>
        <w:tc>
          <w:tcPr>
            <w:tcW w:w="1431" w:type="dxa"/>
            <w:vAlign w:val="center"/>
          </w:tcPr>
          <w:p w14:paraId="778FA4AE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29C06C95" w14:textId="77777777" w:rsidTr="009F4E44">
        <w:trPr>
          <w:trHeight w:val="227"/>
        </w:trPr>
        <w:tc>
          <w:tcPr>
            <w:tcW w:w="4206" w:type="dxa"/>
          </w:tcPr>
          <w:p w14:paraId="0E526FF1" w14:textId="1393FE09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Dermatoloji Polikliniği</w:t>
            </w:r>
          </w:p>
        </w:tc>
        <w:tc>
          <w:tcPr>
            <w:tcW w:w="1431" w:type="dxa"/>
            <w:vAlign w:val="center"/>
          </w:tcPr>
          <w:p w14:paraId="0B9D39D6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0A5259CB" w14:textId="77777777" w:rsidTr="009F4E44">
        <w:trPr>
          <w:trHeight w:val="227"/>
        </w:trPr>
        <w:tc>
          <w:tcPr>
            <w:tcW w:w="4206" w:type="dxa"/>
          </w:tcPr>
          <w:p w14:paraId="56125F8D" w14:textId="2F8561BB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Enfeksiyon Hastalıkları Polikliniği</w:t>
            </w:r>
          </w:p>
        </w:tc>
        <w:tc>
          <w:tcPr>
            <w:tcW w:w="1431" w:type="dxa"/>
            <w:vAlign w:val="center"/>
          </w:tcPr>
          <w:p w14:paraId="19E892BF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4143DB9A" w14:textId="77777777" w:rsidTr="009F4E44">
        <w:trPr>
          <w:trHeight w:val="227"/>
        </w:trPr>
        <w:tc>
          <w:tcPr>
            <w:tcW w:w="4206" w:type="dxa"/>
          </w:tcPr>
          <w:p w14:paraId="144B8143" w14:textId="2B032132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Fizik Tedavi ve Rehabilitasyon Polikliniği</w:t>
            </w:r>
          </w:p>
        </w:tc>
        <w:tc>
          <w:tcPr>
            <w:tcW w:w="1431" w:type="dxa"/>
            <w:vAlign w:val="center"/>
          </w:tcPr>
          <w:p w14:paraId="2FAAA9E1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3DCFE37F" w14:textId="77777777" w:rsidTr="009F4E44">
        <w:trPr>
          <w:trHeight w:val="227"/>
        </w:trPr>
        <w:tc>
          <w:tcPr>
            <w:tcW w:w="4206" w:type="dxa"/>
          </w:tcPr>
          <w:p w14:paraId="634C8BFE" w14:textId="321D41F9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Genel Cerrahi Polikliniği</w:t>
            </w:r>
          </w:p>
        </w:tc>
        <w:tc>
          <w:tcPr>
            <w:tcW w:w="1431" w:type="dxa"/>
            <w:vAlign w:val="center"/>
          </w:tcPr>
          <w:p w14:paraId="0AA38271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3984253F" w14:textId="77777777" w:rsidTr="009F4E44">
        <w:trPr>
          <w:trHeight w:val="227"/>
        </w:trPr>
        <w:tc>
          <w:tcPr>
            <w:tcW w:w="4206" w:type="dxa"/>
          </w:tcPr>
          <w:p w14:paraId="6B574CAF" w14:textId="2778B9E3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Göğüs Cerrahisi Polikliniği</w:t>
            </w:r>
          </w:p>
        </w:tc>
        <w:tc>
          <w:tcPr>
            <w:tcW w:w="1431" w:type="dxa"/>
            <w:vAlign w:val="center"/>
          </w:tcPr>
          <w:p w14:paraId="0F25D5B4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7B92B032" w14:textId="77777777" w:rsidTr="009F4E44">
        <w:trPr>
          <w:trHeight w:val="227"/>
        </w:trPr>
        <w:tc>
          <w:tcPr>
            <w:tcW w:w="4206" w:type="dxa"/>
          </w:tcPr>
          <w:p w14:paraId="1D95A6F9" w14:textId="5D7FF76E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 xml:space="preserve">Göğüs Hastalıkları </w:t>
            </w:r>
            <w:proofErr w:type="spellStart"/>
            <w:r w:rsidRPr="00B8430E">
              <w:t>Pol</w:t>
            </w:r>
            <w:proofErr w:type="spellEnd"/>
            <w:r w:rsidRPr="00B8430E">
              <w:t>.</w:t>
            </w:r>
          </w:p>
        </w:tc>
        <w:tc>
          <w:tcPr>
            <w:tcW w:w="1431" w:type="dxa"/>
            <w:vAlign w:val="center"/>
          </w:tcPr>
          <w:p w14:paraId="11336412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329FD2FD" w14:textId="77777777" w:rsidTr="009F4E44">
        <w:trPr>
          <w:trHeight w:val="227"/>
        </w:trPr>
        <w:tc>
          <w:tcPr>
            <w:tcW w:w="4206" w:type="dxa"/>
          </w:tcPr>
          <w:p w14:paraId="457E6E11" w14:textId="1144191F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Göz Hastalıkları Polikliniği</w:t>
            </w:r>
          </w:p>
        </w:tc>
        <w:tc>
          <w:tcPr>
            <w:tcW w:w="1431" w:type="dxa"/>
            <w:vAlign w:val="center"/>
          </w:tcPr>
          <w:p w14:paraId="1E515E6A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5360F5C5" w14:textId="77777777" w:rsidTr="009F4E44">
        <w:trPr>
          <w:trHeight w:val="227"/>
        </w:trPr>
        <w:tc>
          <w:tcPr>
            <w:tcW w:w="4206" w:type="dxa"/>
          </w:tcPr>
          <w:p w14:paraId="386DFC84" w14:textId="7C846BC9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Kadın Hastalıları ve Doğum Polikliniği</w:t>
            </w:r>
          </w:p>
        </w:tc>
        <w:tc>
          <w:tcPr>
            <w:tcW w:w="1431" w:type="dxa"/>
            <w:vAlign w:val="center"/>
          </w:tcPr>
          <w:p w14:paraId="6E7D2E2A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683DFD29" w14:textId="77777777" w:rsidTr="009F4E44">
        <w:trPr>
          <w:trHeight w:val="227"/>
        </w:trPr>
        <w:tc>
          <w:tcPr>
            <w:tcW w:w="4206" w:type="dxa"/>
          </w:tcPr>
          <w:p w14:paraId="49C171CA" w14:textId="7F2800B1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 xml:space="preserve">Kalp ve Damar Cerrahisi </w:t>
            </w:r>
            <w:proofErr w:type="spellStart"/>
            <w:r w:rsidRPr="00B8430E">
              <w:t>Pol</w:t>
            </w:r>
            <w:proofErr w:type="spellEnd"/>
            <w:r w:rsidRPr="00B8430E">
              <w:t>.</w:t>
            </w:r>
          </w:p>
        </w:tc>
        <w:tc>
          <w:tcPr>
            <w:tcW w:w="1431" w:type="dxa"/>
            <w:vAlign w:val="center"/>
          </w:tcPr>
          <w:p w14:paraId="1D372974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338B3795" w14:textId="77777777" w:rsidTr="009F4E44">
        <w:trPr>
          <w:trHeight w:val="227"/>
        </w:trPr>
        <w:tc>
          <w:tcPr>
            <w:tcW w:w="4206" w:type="dxa"/>
          </w:tcPr>
          <w:p w14:paraId="2D260CAD" w14:textId="3CAF7E1D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Kardiyoloji Polikliniği</w:t>
            </w:r>
          </w:p>
        </w:tc>
        <w:tc>
          <w:tcPr>
            <w:tcW w:w="1431" w:type="dxa"/>
            <w:vAlign w:val="center"/>
          </w:tcPr>
          <w:p w14:paraId="27C10936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2A5866EE" w14:textId="77777777" w:rsidTr="009F4E44">
        <w:trPr>
          <w:trHeight w:val="227"/>
        </w:trPr>
        <w:tc>
          <w:tcPr>
            <w:tcW w:w="4206" w:type="dxa"/>
          </w:tcPr>
          <w:p w14:paraId="7EE0163B" w14:textId="3385E318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Kulak Burun Boğaz Polikliniği</w:t>
            </w:r>
          </w:p>
        </w:tc>
        <w:tc>
          <w:tcPr>
            <w:tcW w:w="1431" w:type="dxa"/>
            <w:vAlign w:val="center"/>
          </w:tcPr>
          <w:p w14:paraId="75C1E418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7BF115E0" w14:textId="77777777" w:rsidTr="009F4E44">
        <w:trPr>
          <w:trHeight w:val="227"/>
        </w:trPr>
        <w:tc>
          <w:tcPr>
            <w:tcW w:w="4206" w:type="dxa"/>
          </w:tcPr>
          <w:p w14:paraId="1C7175D4" w14:textId="3265F147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proofErr w:type="spellStart"/>
            <w:r w:rsidRPr="00B8430E">
              <w:t>Nöroşirürji</w:t>
            </w:r>
            <w:proofErr w:type="spellEnd"/>
            <w:r w:rsidRPr="00B8430E">
              <w:t xml:space="preserve"> Polikliniği</w:t>
            </w:r>
          </w:p>
        </w:tc>
        <w:tc>
          <w:tcPr>
            <w:tcW w:w="1431" w:type="dxa"/>
            <w:vAlign w:val="center"/>
          </w:tcPr>
          <w:p w14:paraId="47C216CA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1F7BA1EB" w14:textId="77777777" w:rsidTr="009F4E44">
        <w:trPr>
          <w:trHeight w:val="227"/>
        </w:trPr>
        <w:tc>
          <w:tcPr>
            <w:tcW w:w="4206" w:type="dxa"/>
          </w:tcPr>
          <w:p w14:paraId="6AE1320D" w14:textId="0BE5F74E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Nöroloji Polikliniği</w:t>
            </w:r>
          </w:p>
        </w:tc>
        <w:tc>
          <w:tcPr>
            <w:tcW w:w="1431" w:type="dxa"/>
            <w:vAlign w:val="center"/>
          </w:tcPr>
          <w:p w14:paraId="5C4A0A57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2E14F3E1" w14:textId="77777777" w:rsidTr="009F4E44">
        <w:trPr>
          <w:trHeight w:val="227"/>
        </w:trPr>
        <w:tc>
          <w:tcPr>
            <w:tcW w:w="4206" w:type="dxa"/>
          </w:tcPr>
          <w:p w14:paraId="64FF86F1" w14:textId="104D1BE5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Ortopedi ve Travmatoloji Polikliniği</w:t>
            </w:r>
          </w:p>
        </w:tc>
        <w:tc>
          <w:tcPr>
            <w:tcW w:w="1431" w:type="dxa"/>
            <w:vAlign w:val="center"/>
          </w:tcPr>
          <w:p w14:paraId="39E8ABD6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7A56EB38" w14:textId="77777777" w:rsidTr="009F4E44">
        <w:trPr>
          <w:trHeight w:val="227"/>
        </w:trPr>
        <w:tc>
          <w:tcPr>
            <w:tcW w:w="4206" w:type="dxa"/>
          </w:tcPr>
          <w:p w14:paraId="74DCCEFC" w14:textId="7933C846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Plastik ve Rekonstrüktif Cerrahi Polikliniği</w:t>
            </w:r>
          </w:p>
        </w:tc>
        <w:tc>
          <w:tcPr>
            <w:tcW w:w="1431" w:type="dxa"/>
            <w:vAlign w:val="center"/>
          </w:tcPr>
          <w:p w14:paraId="55FD87FD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58F21237" w14:textId="77777777" w:rsidTr="009F4E44">
        <w:trPr>
          <w:trHeight w:val="227"/>
        </w:trPr>
        <w:tc>
          <w:tcPr>
            <w:tcW w:w="4206" w:type="dxa"/>
          </w:tcPr>
          <w:p w14:paraId="738ABC46" w14:textId="52972C73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>Psikiyatri Polikliniği</w:t>
            </w:r>
          </w:p>
        </w:tc>
        <w:tc>
          <w:tcPr>
            <w:tcW w:w="1431" w:type="dxa"/>
            <w:vAlign w:val="center"/>
          </w:tcPr>
          <w:p w14:paraId="2C65D03A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536472A1" w14:textId="77777777" w:rsidTr="009F4E44">
        <w:trPr>
          <w:trHeight w:val="227"/>
        </w:trPr>
        <w:tc>
          <w:tcPr>
            <w:tcW w:w="4206" w:type="dxa"/>
          </w:tcPr>
          <w:p w14:paraId="59B1BD51" w14:textId="0C911DE8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t xml:space="preserve">Radyasyon Onkolojisi </w:t>
            </w:r>
            <w:proofErr w:type="spellStart"/>
            <w:r w:rsidRPr="00B8430E">
              <w:t>Pol</w:t>
            </w:r>
            <w:proofErr w:type="spellEnd"/>
            <w:r w:rsidRPr="00B8430E">
              <w:t>.</w:t>
            </w:r>
          </w:p>
        </w:tc>
        <w:tc>
          <w:tcPr>
            <w:tcW w:w="1431" w:type="dxa"/>
            <w:vAlign w:val="center"/>
          </w:tcPr>
          <w:p w14:paraId="12B8B780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72FAE714" w14:textId="77777777" w:rsidTr="009F4E44">
        <w:trPr>
          <w:trHeight w:val="227"/>
        </w:trPr>
        <w:tc>
          <w:tcPr>
            <w:tcW w:w="4206" w:type="dxa"/>
            <w:tcBorders>
              <w:bottom w:val="single" w:sz="4" w:space="0" w:color="auto"/>
            </w:tcBorders>
          </w:tcPr>
          <w:p w14:paraId="4F8E6F1E" w14:textId="363516DD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B8430E">
              <w:lastRenderedPageBreak/>
              <w:t xml:space="preserve">Tıbbi Genetik 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649A991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sz w:val="18"/>
                <w:szCs w:val="18"/>
                <w:lang w:eastAsia="tr-TR"/>
              </w:rPr>
            </w:pPr>
          </w:p>
        </w:tc>
      </w:tr>
      <w:tr w:rsidR="0083617B" w:rsidRPr="00E941C6" w14:paraId="547A294C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1E7FEE71" w14:textId="2DBADE00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8"/>
                <w:szCs w:val="18"/>
                <w:lang w:eastAsia="tr-TR"/>
              </w:rPr>
            </w:pPr>
            <w:r w:rsidRPr="00B8430E">
              <w:t>Tüp Bebek Merkezi Polikliniği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B286A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83617B" w:rsidRPr="00E941C6" w14:paraId="5CB40023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6D8F2AB0" w14:textId="74E364F0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8"/>
                <w:szCs w:val="18"/>
                <w:lang w:eastAsia="tr-TR"/>
              </w:rPr>
            </w:pPr>
            <w:r w:rsidRPr="00B8430E">
              <w:t>Üroloji Polikliniği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5993A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83617B" w:rsidRPr="00E941C6" w14:paraId="21460D2E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00763628" w14:textId="52A43B34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8"/>
                <w:szCs w:val="18"/>
                <w:lang w:eastAsia="tr-TR"/>
              </w:rPr>
            </w:pPr>
            <w:r w:rsidRPr="00B8430E">
              <w:t>Aile Hekimliği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83E2C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83617B" w:rsidRPr="00E941C6" w14:paraId="611B7DC8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177471EF" w14:textId="01802903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8"/>
                <w:szCs w:val="18"/>
                <w:lang w:eastAsia="tr-TR"/>
              </w:rPr>
            </w:pPr>
            <w:r w:rsidRPr="00B8430E">
              <w:t>Nükleer Tıp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39797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83617B" w:rsidRPr="00E941C6" w14:paraId="74DA948E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76B53A25" w14:textId="2CB219E1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8"/>
                <w:szCs w:val="18"/>
                <w:lang w:eastAsia="tr-TR"/>
              </w:rPr>
            </w:pPr>
            <w:r w:rsidRPr="00B8430E">
              <w:t>Çocuk Psikiyatri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8B23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83617B" w:rsidRPr="00E941C6" w14:paraId="72FC5901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0081F96F" w14:textId="479792A6" w:rsidR="0083617B" w:rsidRPr="00E941C6" w:rsidRDefault="0083617B" w:rsidP="0083617B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8"/>
                <w:szCs w:val="18"/>
                <w:lang w:eastAsia="tr-TR"/>
              </w:rPr>
            </w:pPr>
            <w:r w:rsidRPr="00B8430E">
              <w:t>Triyaj Polikliniği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AD5E4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83617B" w:rsidRPr="00E941C6" w14:paraId="5CA942A5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6C1D264E" w14:textId="56468969" w:rsidR="0083617B" w:rsidRPr="00B8430E" w:rsidRDefault="0083617B" w:rsidP="0083617B">
            <w:pPr>
              <w:spacing w:after="0" w:line="240" w:lineRule="auto"/>
            </w:pPr>
            <w:r w:rsidRPr="0019266E">
              <w:t>Tıbbi Onkoloji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36DD5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83617B" w:rsidRPr="00E941C6" w14:paraId="018C8814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646E8B9B" w14:textId="6B1258A9" w:rsidR="0083617B" w:rsidRPr="00B8430E" w:rsidRDefault="0083617B" w:rsidP="0083617B">
            <w:pPr>
              <w:spacing w:after="0" w:line="240" w:lineRule="auto"/>
            </w:pPr>
            <w:r w:rsidRPr="0019266E">
              <w:t>Anlaşmalı Branş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A713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83617B" w:rsidRPr="00E941C6" w14:paraId="7A2E8E5F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074D2AA1" w14:textId="39E02B3B" w:rsidR="0083617B" w:rsidRPr="00B8430E" w:rsidRDefault="0083617B" w:rsidP="0083617B">
            <w:pPr>
              <w:spacing w:after="0" w:line="240" w:lineRule="auto"/>
            </w:pPr>
            <w:r w:rsidRPr="0019266E">
              <w:t>Diğer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92148" w14:textId="77777777" w:rsidR="0083617B" w:rsidRPr="00E941C6" w:rsidRDefault="0083617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307C2B" w:rsidRPr="00E941C6" w14:paraId="01E0FEF3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347AD9AC" w14:textId="77777777" w:rsidR="00307C2B" w:rsidRPr="0019266E" w:rsidRDefault="00307C2B" w:rsidP="0083617B">
            <w:pPr>
              <w:spacing w:after="0"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D7792" w14:textId="77777777" w:rsidR="00307C2B" w:rsidRPr="00E941C6" w:rsidRDefault="00307C2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307C2B" w:rsidRPr="00E941C6" w14:paraId="632ED088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2FA15AC3" w14:textId="77777777" w:rsidR="00307C2B" w:rsidRPr="0019266E" w:rsidRDefault="00307C2B" w:rsidP="0083617B">
            <w:pPr>
              <w:spacing w:after="0"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3C44E" w14:textId="77777777" w:rsidR="00307C2B" w:rsidRPr="00E941C6" w:rsidRDefault="00307C2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307C2B" w:rsidRPr="00E941C6" w14:paraId="4DC9DC28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</w:tcPr>
          <w:p w14:paraId="1602D656" w14:textId="62F67939" w:rsidR="00307C2B" w:rsidRPr="0019266E" w:rsidRDefault="00307C2B" w:rsidP="0083617B">
            <w:pPr>
              <w:spacing w:after="0" w:line="240" w:lineRule="auto"/>
            </w:pPr>
            <w:r w:rsidRPr="00307C2B">
              <w:t>GEREKTİĞİNDE SATIR EKLEYİNİZ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56E6C" w14:textId="77777777" w:rsidR="00307C2B" w:rsidRPr="00E941C6" w:rsidRDefault="00307C2B" w:rsidP="0083617B">
            <w:pPr>
              <w:spacing w:after="0" w:line="240" w:lineRule="auto"/>
              <w:jc w:val="right"/>
              <w:rPr>
                <w:rFonts w:ascii="Calibri" w:eastAsia="Times New Roman" w:hAnsi="Calibri" w:cs="Tahoma"/>
                <w:bCs/>
                <w:sz w:val="18"/>
                <w:szCs w:val="18"/>
                <w:lang w:eastAsia="tr-TR"/>
              </w:rPr>
            </w:pPr>
          </w:p>
        </w:tc>
      </w:tr>
      <w:tr w:rsidR="00F95EBC" w:rsidRPr="00E941C6" w14:paraId="0655ABB3" w14:textId="77777777" w:rsidTr="009F4E44">
        <w:trPr>
          <w:trHeight w:val="227"/>
        </w:trPr>
        <w:tc>
          <w:tcPr>
            <w:tcW w:w="4206" w:type="dxa"/>
            <w:tcBorders>
              <w:top w:val="single" w:sz="4" w:space="0" w:color="auto"/>
            </w:tcBorders>
            <w:vAlign w:val="center"/>
          </w:tcPr>
          <w:p w14:paraId="55EF6426" w14:textId="77777777" w:rsidR="00F95EBC" w:rsidRPr="00E941C6" w:rsidRDefault="00F95EBC" w:rsidP="00E941C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5BE1F3DF" w14:textId="77777777" w:rsidR="00F95EBC" w:rsidRPr="00E941C6" w:rsidRDefault="00F95EBC" w:rsidP="00E941C6">
            <w:pPr>
              <w:spacing w:after="0" w:line="240" w:lineRule="auto"/>
              <w:jc w:val="right"/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1FA8A4E8" w14:textId="77777777" w:rsidR="00E941C6" w:rsidRDefault="00E941C6" w:rsidP="00E941C6">
      <w:pPr>
        <w:jc w:val="center"/>
        <w:rPr>
          <w:b/>
          <w:sz w:val="28"/>
          <w:szCs w:val="28"/>
        </w:rPr>
      </w:pPr>
    </w:p>
    <w:p w14:paraId="23CB1892" w14:textId="3E943D70" w:rsidR="00E941C6" w:rsidRPr="00E941C6" w:rsidRDefault="00E941C6" w:rsidP="00E941C6">
      <w:pPr>
        <w:keepNext/>
        <w:spacing w:after="0" w:line="240" w:lineRule="auto"/>
        <w:outlineLvl w:val="6"/>
        <w:rPr>
          <w:rFonts w:ascii="Calibri" w:eastAsia="Times New Roman" w:hAnsi="Calibri" w:cs="Arial"/>
          <w:sz w:val="18"/>
          <w:szCs w:val="18"/>
          <w:lang w:eastAsia="ko-KR"/>
        </w:rPr>
      </w:pPr>
      <w:r w:rsidRPr="00E941C6">
        <w:rPr>
          <w:rFonts w:ascii="Calibri" w:eastAsia="Times New Roman" w:hAnsi="Calibri" w:cs="Arial"/>
          <w:b/>
          <w:sz w:val="18"/>
          <w:szCs w:val="18"/>
          <w:lang w:eastAsia="ko-KR"/>
        </w:rPr>
        <w:t xml:space="preserve">Tablo </w:t>
      </w:r>
      <w:r w:rsidR="0083617B">
        <w:rPr>
          <w:rFonts w:ascii="Calibri" w:eastAsia="Times New Roman" w:hAnsi="Calibri" w:cs="Arial"/>
          <w:b/>
          <w:sz w:val="18"/>
          <w:szCs w:val="18"/>
          <w:lang w:eastAsia="ko-KR"/>
        </w:rPr>
        <w:t>105</w:t>
      </w:r>
      <w:r w:rsidRPr="00E941C6">
        <w:rPr>
          <w:rFonts w:ascii="Calibri" w:eastAsia="Times New Roman" w:hAnsi="Calibri" w:cs="Arial"/>
          <w:b/>
          <w:sz w:val="18"/>
          <w:szCs w:val="18"/>
          <w:lang w:eastAsia="ko-KR"/>
        </w:rPr>
        <w:t xml:space="preserve"> </w:t>
      </w:r>
      <w:r w:rsidRPr="00E941C6">
        <w:rPr>
          <w:rFonts w:ascii="Calibri" w:eastAsia="Times New Roman" w:hAnsi="Calibri" w:cs="Arial"/>
          <w:sz w:val="18"/>
          <w:szCs w:val="18"/>
          <w:lang w:eastAsia="ko-KR"/>
        </w:rPr>
        <w:t>–</w:t>
      </w:r>
      <w:r w:rsidRPr="00E941C6">
        <w:rPr>
          <w:rFonts w:ascii="Calibri" w:eastAsia="Times New Roman" w:hAnsi="Calibri" w:cs="Arial"/>
          <w:b/>
          <w:sz w:val="18"/>
          <w:szCs w:val="18"/>
          <w:lang w:eastAsia="ko-KR"/>
        </w:rPr>
        <w:t xml:space="preserve"> </w:t>
      </w:r>
      <w:r w:rsidRPr="00E941C6">
        <w:rPr>
          <w:rFonts w:ascii="Calibri" w:eastAsia="Times New Roman" w:hAnsi="Calibri" w:cs="Arial"/>
          <w:sz w:val="18"/>
          <w:szCs w:val="18"/>
          <w:lang w:eastAsia="ko-KR"/>
        </w:rPr>
        <w:t>İdari Personelin Katıldığı Hizmet İçi Eğitim ve Toplantılar</w:t>
      </w:r>
    </w:p>
    <w:tbl>
      <w:tblPr>
        <w:tblW w:w="632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060"/>
        <w:gridCol w:w="1240"/>
      </w:tblGrid>
      <w:tr w:rsidR="00E941C6" w:rsidRPr="00E941C6" w14:paraId="0183D22F" w14:textId="77777777" w:rsidTr="001D0131">
        <w:trPr>
          <w:trHeight w:val="480"/>
        </w:trPr>
        <w:tc>
          <w:tcPr>
            <w:tcW w:w="2020" w:type="dxa"/>
            <w:shd w:val="clear" w:color="auto" w:fill="auto"/>
            <w:vAlign w:val="bottom"/>
            <w:hideMark/>
          </w:tcPr>
          <w:p w14:paraId="417A6D09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FAALİYET TÜRÜ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10B5BD80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FAALİYETİN KONUSU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7339910" w14:textId="77777777" w:rsidR="00E941C6" w:rsidRPr="00E941C6" w:rsidRDefault="00E941C6" w:rsidP="00E941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941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KATILIMCI SAYISI</w:t>
            </w:r>
          </w:p>
        </w:tc>
      </w:tr>
      <w:tr w:rsidR="00E941C6" w:rsidRPr="00E941C6" w14:paraId="1EE02514" w14:textId="77777777" w:rsidTr="001D0131">
        <w:trPr>
          <w:trHeight w:val="255"/>
        </w:trPr>
        <w:tc>
          <w:tcPr>
            <w:tcW w:w="2020" w:type="dxa"/>
            <w:shd w:val="clear" w:color="auto" w:fill="auto"/>
            <w:vAlign w:val="center"/>
            <w:hideMark/>
          </w:tcPr>
          <w:p w14:paraId="3923009C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0EDB289C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8B18FA3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941C6" w:rsidRPr="00E941C6" w14:paraId="6593C6CF" w14:textId="77777777" w:rsidTr="001D0131">
        <w:trPr>
          <w:trHeight w:val="255"/>
        </w:trPr>
        <w:tc>
          <w:tcPr>
            <w:tcW w:w="2020" w:type="dxa"/>
            <w:shd w:val="clear" w:color="auto" w:fill="auto"/>
            <w:vAlign w:val="center"/>
            <w:hideMark/>
          </w:tcPr>
          <w:p w14:paraId="17FB20F9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182CA67C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3FB951A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941C6" w:rsidRPr="00E941C6" w14:paraId="45509FB5" w14:textId="77777777" w:rsidTr="001D0131">
        <w:trPr>
          <w:trHeight w:val="255"/>
        </w:trPr>
        <w:tc>
          <w:tcPr>
            <w:tcW w:w="2020" w:type="dxa"/>
            <w:shd w:val="clear" w:color="auto" w:fill="auto"/>
            <w:vAlign w:val="center"/>
            <w:hideMark/>
          </w:tcPr>
          <w:p w14:paraId="713ECE29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1177E85E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1A2029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941C6" w:rsidRPr="00E941C6" w14:paraId="52AE7A0E" w14:textId="77777777" w:rsidTr="001D0131">
        <w:trPr>
          <w:trHeight w:val="255"/>
        </w:trPr>
        <w:tc>
          <w:tcPr>
            <w:tcW w:w="2020" w:type="dxa"/>
            <w:shd w:val="clear" w:color="auto" w:fill="auto"/>
            <w:vAlign w:val="center"/>
            <w:hideMark/>
          </w:tcPr>
          <w:p w14:paraId="410BC24A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7B295B0F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9747E8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941C6" w:rsidRPr="00E941C6" w14:paraId="45AE0B9A" w14:textId="77777777" w:rsidTr="001D0131">
        <w:trPr>
          <w:trHeight w:val="255"/>
        </w:trPr>
        <w:tc>
          <w:tcPr>
            <w:tcW w:w="2020" w:type="dxa"/>
            <w:shd w:val="clear" w:color="auto" w:fill="auto"/>
            <w:vAlign w:val="center"/>
            <w:hideMark/>
          </w:tcPr>
          <w:p w14:paraId="0A8D3EC9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67AE545F" w14:textId="77777777" w:rsidR="00E941C6" w:rsidRPr="00E941C6" w:rsidRDefault="00E941C6" w:rsidP="00E941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5E7B8EC" w14:textId="77777777" w:rsidR="00E941C6" w:rsidRPr="00E941C6" w:rsidRDefault="00E941C6" w:rsidP="00E941C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34CBA1A" w14:textId="77777777" w:rsidR="00255A7F" w:rsidRDefault="00255A7F" w:rsidP="00255A7F">
      <w:pPr>
        <w:rPr>
          <w:b/>
          <w:sz w:val="28"/>
          <w:szCs w:val="28"/>
        </w:rPr>
      </w:pPr>
    </w:p>
    <w:p w14:paraId="6686D228" w14:textId="77777777" w:rsidR="00255A7F" w:rsidRPr="00FA2FE4" w:rsidRDefault="00255A7F" w:rsidP="00255A7F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76B70">
        <w:rPr>
          <w:rFonts w:ascii="Times New Roman" w:hAnsi="Times New Roman" w:cs="Times New Roman"/>
          <w:b/>
          <w:sz w:val="20"/>
          <w:szCs w:val="20"/>
        </w:rPr>
        <w:t>Tablo 109:</w:t>
      </w:r>
      <w:r w:rsidRPr="00376B70">
        <w:rPr>
          <w:rFonts w:ascii="Times New Roman" w:hAnsi="Times New Roman" w:cs="Times New Roman"/>
          <w:sz w:val="20"/>
          <w:szCs w:val="20"/>
        </w:rPr>
        <w:t xml:space="preserve"> </w:t>
      </w:r>
      <w:r w:rsidRPr="00376B70">
        <w:rPr>
          <w:rFonts w:ascii="Times New Roman" w:eastAsia="Times New Roman" w:hAnsi="Times New Roman" w:cs="Times New Roman"/>
          <w:sz w:val="20"/>
          <w:szCs w:val="20"/>
          <w:lang w:eastAsia="tr-TR"/>
        </w:rPr>
        <w:t>Akredite Araştırma Laboratuvarları</w:t>
      </w:r>
    </w:p>
    <w:tbl>
      <w:tblPr>
        <w:tblStyle w:val="AkListe-Vurgu6"/>
        <w:tblW w:w="6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</w:tblGrid>
      <w:tr w:rsidR="00255A7F" w:rsidRPr="00FA2FE4" w14:paraId="76E7E5A7" w14:textId="77777777" w:rsidTr="00151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5" w:type="dxa"/>
            <w:shd w:val="clear" w:color="auto" w:fill="auto"/>
          </w:tcPr>
          <w:p w14:paraId="5D393660" w14:textId="7EC0EBC6" w:rsidR="00255A7F" w:rsidRPr="00FA2FE4" w:rsidRDefault="00255A7F" w:rsidP="00151E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Akredite </w:t>
            </w:r>
            <w:r w:rsidRPr="00376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Laboratuvarlar</w:t>
            </w:r>
          </w:p>
        </w:tc>
      </w:tr>
      <w:tr w:rsidR="00255A7F" w:rsidRPr="00FA2FE4" w14:paraId="0409C599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621D45" w14:textId="77777777" w:rsidR="00255A7F" w:rsidRPr="00376B70" w:rsidRDefault="00255A7F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A7F" w:rsidRPr="00FA2FE4" w14:paraId="1EB852FA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5" w:type="dxa"/>
            <w:shd w:val="clear" w:color="auto" w:fill="auto"/>
          </w:tcPr>
          <w:p w14:paraId="05EE36C8" w14:textId="77777777" w:rsidR="00255A7F" w:rsidRPr="00376B70" w:rsidRDefault="00255A7F" w:rsidP="00151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E37185" w14:textId="77777777" w:rsidR="00255A7F" w:rsidRPr="00E941C6" w:rsidRDefault="00255A7F" w:rsidP="00255A7F">
      <w:pPr>
        <w:rPr>
          <w:b/>
          <w:sz w:val="28"/>
          <w:szCs w:val="28"/>
        </w:rPr>
      </w:pPr>
    </w:p>
    <w:sectPr w:rsidR="00255A7F" w:rsidRPr="00E9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E89"/>
    <w:rsid w:val="00107565"/>
    <w:rsid w:val="00132BFC"/>
    <w:rsid w:val="00152E89"/>
    <w:rsid w:val="00255A7F"/>
    <w:rsid w:val="00305518"/>
    <w:rsid w:val="00307C2B"/>
    <w:rsid w:val="003C58C6"/>
    <w:rsid w:val="004847F4"/>
    <w:rsid w:val="004B3919"/>
    <w:rsid w:val="0050740E"/>
    <w:rsid w:val="0060174C"/>
    <w:rsid w:val="006B23AA"/>
    <w:rsid w:val="006C409F"/>
    <w:rsid w:val="006E0AA1"/>
    <w:rsid w:val="0083617B"/>
    <w:rsid w:val="00912035"/>
    <w:rsid w:val="009F4E44"/>
    <w:rsid w:val="00C23DEA"/>
    <w:rsid w:val="00C52B36"/>
    <w:rsid w:val="00CD47E2"/>
    <w:rsid w:val="00CE0DDD"/>
    <w:rsid w:val="00D01834"/>
    <w:rsid w:val="00D34FD6"/>
    <w:rsid w:val="00E941C6"/>
    <w:rsid w:val="00F95EBC"/>
    <w:rsid w:val="00FB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FFA0"/>
  <w15:docId w15:val="{4F4C058B-81BE-4C66-830C-126EE911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6">
    <w:name w:val="Light List Accent 6"/>
    <w:basedOn w:val="NormalTablo"/>
    <w:uiPriority w:val="61"/>
    <w:rsid w:val="00255A7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28</cp:revision>
  <dcterms:created xsi:type="dcterms:W3CDTF">2018-12-26T11:52:00Z</dcterms:created>
  <dcterms:modified xsi:type="dcterms:W3CDTF">2024-12-30T07:17:00Z</dcterms:modified>
</cp:coreProperties>
</file>